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FBB1" w14:textId="77777777" w:rsidR="002170C0" w:rsidRPr="002170C0" w:rsidRDefault="002170C0" w:rsidP="002170C0">
      <w:pPr>
        <w:widowControl/>
        <w:autoSpaceDE/>
        <w:autoSpaceDN/>
        <w:spacing w:before="360"/>
        <w:jc w:val="center"/>
        <w:rPr>
          <w:rFonts w:ascii="Times New Roman" w:eastAsia="Times New Roman" w:hAnsi="Times New Roman" w:cs="Times New Roman"/>
          <w:sz w:val="24"/>
          <w:szCs w:val="24"/>
          <w:lang w:eastAsia="fr-FR"/>
        </w:rPr>
      </w:pPr>
      <w:r w:rsidRPr="002170C0">
        <w:rPr>
          <w:rFonts w:ascii="Aptos" w:eastAsia="Times New Roman" w:hAnsi="Aptos" w:cs="Times New Roman"/>
          <w:b/>
          <w:bCs/>
          <w:i/>
          <w:iCs/>
          <w:color w:val="000000"/>
          <w:sz w:val="40"/>
          <w:szCs w:val="40"/>
          <w:lang w:eastAsia="fr-FR"/>
        </w:rPr>
        <w:t>L’exil du sujet à l’adolescence</w:t>
      </w:r>
    </w:p>
    <w:p w14:paraId="218E55E6" w14:textId="77777777" w:rsidR="002170C0" w:rsidRPr="002170C0" w:rsidRDefault="002170C0" w:rsidP="002170C0">
      <w:pPr>
        <w:widowControl/>
        <w:autoSpaceDE/>
        <w:autoSpaceDN/>
        <w:spacing w:before="120"/>
        <w:jc w:val="center"/>
        <w:rPr>
          <w:rFonts w:ascii="Times New Roman" w:eastAsia="Times New Roman" w:hAnsi="Times New Roman" w:cs="Times New Roman"/>
          <w:sz w:val="24"/>
          <w:szCs w:val="24"/>
          <w:lang w:eastAsia="fr-FR"/>
        </w:rPr>
      </w:pPr>
      <w:r w:rsidRPr="002170C0">
        <w:rPr>
          <w:rFonts w:ascii="Aptos" w:eastAsia="Times New Roman" w:hAnsi="Aptos" w:cs="Times New Roman"/>
          <w:b/>
          <w:bCs/>
          <w:color w:val="000000"/>
          <w:sz w:val="28"/>
          <w:szCs w:val="28"/>
          <w:lang w:eastAsia="fr-FR"/>
        </w:rPr>
        <w:t>Montpellier – Samedi 18 avril 2026</w:t>
      </w:r>
    </w:p>
    <w:p w14:paraId="6C820C8E" w14:textId="77777777" w:rsidR="002170C0" w:rsidRPr="002170C0" w:rsidRDefault="0033227D" w:rsidP="005472F3">
      <w:pPr>
        <w:widowControl/>
        <w:autoSpaceDE/>
        <w:autoSpaceDN/>
        <w:spacing w:before="840"/>
        <w:jc w:val="both"/>
        <w:rPr>
          <w:rFonts w:ascii="Times New Roman" w:eastAsia="Times New Roman" w:hAnsi="Times New Roman" w:cs="Times New Roman"/>
          <w:sz w:val="24"/>
          <w:szCs w:val="24"/>
          <w:lang w:eastAsia="fr-FR"/>
        </w:rPr>
      </w:pPr>
      <w:r w:rsidRPr="002170C0">
        <w:rPr>
          <w:rFonts w:ascii="Aptos" w:eastAsia="Times New Roman" w:hAnsi="Aptos" w:cs="Times New Roman"/>
          <w:b/>
          <w:bCs/>
          <w:color w:val="000000"/>
          <w:lang w:eastAsia="fr-FR"/>
        </w:rPr>
        <w:t xml:space="preserve"> </w:t>
      </w:r>
      <w:r w:rsidR="002170C0" w:rsidRPr="002170C0">
        <w:rPr>
          <w:rFonts w:ascii="Aptos" w:eastAsia="Times New Roman" w:hAnsi="Aptos" w:cs="Times New Roman"/>
          <w:b/>
          <w:bCs/>
          <w:color w:val="000000"/>
          <w:lang w:eastAsia="fr-FR"/>
        </w:rPr>
        <w:t>« J’ai créé toutes les fêtes, tous les triomphes, tous les drames. J’ai essayé d’inventer de nouvelles fleurs, de nouveaux astres, de nouvelles chairs, de nouvelles langues. »</w:t>
      </w:r>
    </w:p>
    <w:p w14:paraId="542896AD" w14:textId="16ADCD3A" w:rsidR="002170C0" w:rsidRPr="002170C0" w:rsidRDefault="002170C0" w:rsidP="002170C0">
      <w:pPr>
        <w:widowControl/>
        <w:autoSpaceDE/>
        <w:autoSpaceDN/>
        <w:spacing w:before="120"/>
        <w:jc w:val="right"/>
        <w:rPr>
          <w:rFonts w:ascii="Times New Roman" w:eastAsia="Times New Roman" w:hAnsi="Times New Roman" w:cs="Times New Roman"/>
          <w:sz w:val="24"/>
          <w:szCs w:val="24"/>
          <w:lang w:eastAsia="fr-FR"/>
        </w:rPr>
      </w:pPr>
      <w:r w:rsidRPr="002170C0">
        <w:rPr>
          <w:rFonts w:ascii="Aptos" w:eastAsia="Times New Roman" w:hAnsi="Aptos" w:cs="Times New Roman"/>
          <w:color w:val="000000"/>
          <w:lang w:eastAsia="fr-FR"/>
        </w:rPr>
        <w:t xml:space="preserve">Arthur Rimbaud, </w:t>
      </w:r>
      <w:r w:rsidRPr="005472F3">
        <w:rPr>
          <w:rFonts w:ascii="Aptos" w:eastAsia="Times New Roman" w:hAnsi="Aptos" w:cs="Times New Roman"/>
          <w:i/>
          <w:iCs/>
          <w:color w:val="000000"/>
          <w:lang w:eastAsia="fr-FR"/>
        </w:rPr>
        <w:t>Poésies</w:t>
      </w:r>
      <w:r w:rsidRPr="002170C0">
        <w:rPr>
          <w:rFonts w:ascii="Aptos" w:eastAsia="Times New Roman" w:hAnsi="Aptos" w:cs="Times New Roman"/>
          <w:color w:val="000000"/>
          <w:lang w:eastAsia="fr-FR"/>
        </w:rPr>
        <w:t xml:space="preserve">, </w:t>
      </w:r>
      <w:r w:rsidR="005472F3">
        <w:rPr>
          <w:rFonts w:ascii="Aptos" w:eastAsia="Times New Roman" w:hAnsi="Aptos" w:cs="Times New Roman"/>
          <w:color w:val="000000"/>
          <w:lang w:eastAsia="fr-FR"/>
        </w:rPr>
        <w:t xml:space="preserve">« Une saison en enfer », </w:t>
      </w:r>
      <w:r w:rsidRPr="002170C0">
        <w:rPr>
          <w:rFonts w:ascii="Aptos" w:eastAsia="Times New Roman" w:hAnsi="Aptos" w:cs="Times New Roman"/>
          <w:color w:val="000000"/>
          <w:lang w:eastAsia="fr-FR"/>
        </w:rPr>
        <w:t>Li</w:t>
      </w:r>
      <w:r w:rsidR="005472F3">
        <w:rPr>
          <w:rFonts w:ascii="Aptos" w:eastAsia="Times New Roman" w:hAnsi="Aptos" w:cs="Times New Roman"/>
          <w:color w:val="000000"/>
          <w:lang w:eastAsia="fr-FR"/>
        </w:rPr>
        <w:t>vre de Poche classique</w:t>
      </w:r>
      <w:r w:rsidRPr="002170C0">
        <w:rPr>
          <w:rFonts w:ascii="Aptos" w:eastAsia="Times New Roman" w:hAnsi="Aptos" w:cs="Times New Roman"/>
          <w:color w:val="000000"/>
          <w:lang w:eastAsia="fr-FR"/>
        </w:rPr>
        <w:t>, 1972, p.</w:t>
      </w:r>
      <w:r w:rsidR="005472F3">
        <w:rPr>
          <w:rFonts w:ascii="Aptos" w:eastAsia="Times New Roman" w:hAnsi="Aptos" w:cs="Times New Roman"/>
          <w:color w:val="000000"/>
          <w:lang w:eastAsia="fr-FR"/>
        </w:rPr>
        <w:t> 197</w:t>
      </w:r>
    </w:p>
    <w:p w14:paraId="2E3CE59C" w14:textId="7FB6C686" w:rsidR="002170C0" w:rsidRPr="002170C0" w:rsidRDefault="0033227D" w:rsidP="00616A6E">
      <w:pPr>
        <w:widowControl/>
        <w:autoSpaceDE/>
        <w:autoSpaceDN/>
        <w:spacing w:before="360"/>
        <w:jc w:val="both"/>
        <w:rPr>
          <w:rFonts w:ascii="Times New Roman" w:eastAsia="Times New Roman" w:hAnsi="Times New Roman" w:cs="Times New Roman"/>
          <w:sz w:val="24"/>
          <w:szCs w:val="24"/>
          <w:lang w:eastAsia="fr-FR"/>
        </w:rPr>
      </w:pPr>
      <w:r>
        <w:rPr>
          <w:rFonts w:ascii="Aptos" w:eastAsia="Times New Roman" w:hAnsi="Aptos" w:cs="Times New Roman"/>
          <w:color w:val="000000"/>
          <w:sz w:val="24"/>
          <w:szCs w:val="24"/>
          <w:lang w:eastAsia="fr-FR"/>
        </w:rPr>
        <w:t xml:space="preserve">L’adolescence est </w:t>
      </w:r>
      <w:r w:rsidR="002170C0" w:rsidRPr="002170C0">
        <w:rPr>
          <w:rFonts w:ascii="Aptos" w:eastAsia="Times New Roman" w:hAnsi="Aptos" w:cs="Times New Roman"/>
          <w:color w:val="000000"/>
          <w:sz w:val="24"/>
          <w:szCs w:val="24"/>
          <w:lang w:eastAsia="fr-FR"/>
        </w:rPr>
        <w:t>une période de chamboulement dans la vie de tout sujet, moment inédit et singulier face aux mutations du corps et au déferlement pulsionnel. Freud estimait que la puberté constitue l’un des moments les plus « délicats » dans la vie d’un individu.</w:t>
      </w:r>
    </w:p>
    <w:p w14:paraId="71416B0F" w14:textId="77777777" w:rsidR="002170C0" w:rsidRPr="002170C0" w:rsidRDefault="002170C0" w:rsidP="002170C0">
      <w:pPr>
        <w:widowControl/>
        <w:autoSpaceDE/>
        <w:autoSpaceDN/>
        <w:spacing w:before="120"/>
        <w:jc w:val="both"/>
        <w:rPr>
          <w:rFonts w:ascii="Times New Roman" w:eastAsia="Times New Roman" w:hAnsi="Times New Roman" w:cs="Times New Roman"/>
          <w:sz w:val="24"/>
          <w:szCs w:val="24"/>
          <w:lang w:eastAsia="fr-FR"/>
        </w:rPr>
      </w:pPr>
      <w:r w:rsidRPr="002170C0">
        <w:rPr>
          <w:rFonts w:ascii="Aptos" w:eastAsia="Times New Roman" w:hAnsi="Aptos" w:cs="Times New Roman"/>
          <w:color w:val="000000"/>
          <w:sz w:val="24"/>
          <w:szCs w:val="24"/>
          <w:lang w:eastAsia="fr-FR"/>
        </w:rPr>
        <w:t>Moment de remaniement dans le rapport à l’autre, moment de détachement de l’autorité parentale, de rupture avec le langage de l’Autre. Moment d’exil de l’enfance. Moment de révolte, mais aussi moment d’ouverture à l’émergence de l’amour.</w:t>
      </w:r>
    </w:p>
    <w:p w14:paraId="75B51309" w14:textId="77777777" w:rsidR="002170C0" w:rsidRPr="002170C0" w:rsidRDefault="002170C0" w:rsidP="002170C0">
      <w:pPr>
        <w:widowControl/>
        <w:autoSpaceDE/>
        <w:autoSpaceDN/>
        <w:spacing w:before="120"/>
        <w:jc w:val="both"/>
        <w:rPr>
          <w:rFonts w:ascii="Times New Roman" w:eastAsia="Times New Roman" w:hAnsi="Times New Roman" w:cs="Times New Roman"/>
          <w:sz w:val="24"/>
          <w:szCs w:val="24"/>
          <w:lang w:eastAsia="fr-FR"/>
        </w:rPr>
      </w:pPr>
      <w:r w:rsidRPr="002170C0">
        <w:rPr>
          <w:rFonts w:ascii="Aptos" w:eastAsia="Times New Roman" w:hAnsi="Aptos" w:cs="Times New Roman"/>
          <w:color w:val="000000"/>
          <w:sz w:val="24"/>
          <w:szCs w:val="24"/>
          <w:lang w:eastAsia="fr-FR"/>
        </w:rPr>
        <w:t>Dans ce moment de suspension de l’Autre parental et social, quelque chose fait trou du côté du non-rapport sexuel.</w:t>
      </w:r>
    </w:p>
    <w:p w14:paraId="3EA83263" w14:textId="77777777" w:rsidR="002170C0" w:rsidRPr="002170C0" w:rsidRDefault="002170C0" w:rsidP="002170C0">
      <w:pPr>
        <w:widowControl/>
        <w:autoSpaceDE/>
        <w:autoSpaceDN/>
        <w:spacing w:before="120"/>
        <w:jc w:val="both"/>
        <w:rPr>
          <w:rFonts w:ascii="Times New Roman" w:eastAsia="Times New Roman" w:hAnsi="Times New Roman" w:cs="Times New Roman"/>
          <w:sz w:val="24"/>
          <w:szCs w:val="24"/>
          <w:lang w:eastAsia="fr-FR"/>
        </w:rPr>
      </w:pPr>
      <w:r w:rsidRPr="002170C0">
        <w:rPr>
          <w:rFonts w:ascii="Aptos" w:eastAsia="Times New Roman" w:hAnsi="Aptos" w:cs="Times New Roman"/>
          <w:color w:val="000000"/>
          <w:sz w:val="24"/>
          <w:szCs w:val="24"/>
          <w:lang w:eastAsia="fr-FR"/>
        </w:rPr>
        <w:t>Le sujet fait ainsi l’expérience du « je est un autre » énoncé par Rimbaud à 16 ans, et il va se trouver confronté à ce que l’autre, imaginaire, symbolique, lui renvoie, lui dévoile. Ce faisant, s’ouvre un questionnement sur ce autour de quoi va s’organiser son désir et se nouer sa jouissance.</w:t>
      </w:r>
    </w:p>
    <w:p w14:paraId="55A1CC04" w14:textId="77777777" w:rsidR="0033227D" w:rsidRDefault="002170C0" w:rsidP="002170C0">
      <w:pPr>
        <w:widowControl/>
        <w:autoSpaceDE/>
        <w:autoSpaceDN/>
        <w:spacing w:before="120"/>
        <w:jc w:val="both"/>
        <w:rPr>
          <w:rFonts w:ascii="Aptos" w:eastAsia="Times New Roman" w:hAnsi="Aptos" w:cs="Times New Roman"/>
          <w:color w:val="000000"/>
          <w:sz w:val="24"/>
          <w:szCs w:val="24"/>
          <w:lang w:eastAsia="fr-FR"/>
        </w:rPr>
      </w:pPr>
      <w:r w:rsidRPr="002170C0">
        <w:rPr>
          <w:rFonts w:ascii="Aptos" w:eastAsia="Times New Roman" w:hAnsi="Aptos" w:cs="Times New Roman"/>
          <w:color w:val="000000"/>
          <w:sz w:val="24"/>
          <w:szCs w:val="24"/>
          <w:lang w:eastAsia="fr-FR"/>
        </w:rPr>
        <w:t xml:space="preserve">Écrire un symptôme, agir, sortir de la scène, tatouer, scarifier, graffiter les murs de la cité, errer, délinquer, rapper, danser les mots, ... </w:t>
      </w:r>
    </w:p>
    <w:p w14:paraId="3B1C9D4E" w14:textId="77777777" w:rsidR="002170C0" w:rsidRPr="002170C0" w:rsidRDefault="002170C0" w:rsidP="002170C0">
      <w:pPr>
        <w:widowControl/>
        <w:autoSpaceDE/>
        <w:autoSpaceDN/>
        <w:spacing w:before="120"/>
        <w:jc w:val="both"/>
        <w:rPr>
          <w:rFonts w:ascii="Times New Roman" w:eastAsia="Times New Roman" w:hAnsi="Times New Roman" w:cs="Times New Roman"/>
          <w:sz w:val="24"/>
          <w:szCs w:val="24"/>
          <w:lang w:eastAsia="fr-FR"/>
        </w:rPr>
      </w:pPr>
      <w:r w:rsidRPr="002170C0">
        <w:rPr>
          <w:rFonts w:ascii="Aptos" w:eastAsia="Times New Roman" w:hAnsi="Aptos" w:cs="Times New Roman"/>
          <w:color w:val="000000"/>
          <w:sz w:val="24"/>
          <w:szCs w:val="24"/>
          <w:lang w:eastAsia="fr-FR"/>
        </w:rPr>
        <w:t>Le 18 avril, nous vous proposons d’explorer les possibles de cette « délicate transition » vers l’écriture de la page blanche qui se présente au sujet. </w:t>
      </w:r>
    </w:p>
    <w:p w14:paraId="53CB89BC" w14:textId="77777777" w:rsidR="002170C0" w:rsidRPr="002170C0" w:rsidRDefault="002170C0" w:rsidP="002170C0">
      <w:pPr>
        <w:widowControl/>
        <w:autoSpaceDE/>
        <w:autoSpaceDN/>
        <w:spacing w:before="120"/>
        <w:jc w:val="both"/>
        <w:rPr>
          <w:rFonts w:ascii="Times New Roman" w:eastAsia="Times New Roman" w:hAnsi="Times New Roman" w:cs="Times New Roman"/>
          <w:sz w:val="24"/>
          <w:szCs w:val="24"/>
          <w:lang w:eastAsia="fr-FR"/>
        </w:rPr>
      </w:pPr>
      <w:r w:rsidRPr="002170C0">
        <w:rPr>
          <w:rFonts w:ascii="Aptos" w:eastAsia="Times New Roman" w:hAnsi="Aptos" w:cs="Times New Roman"/>
          <w:color w:val="000000"/>
          <w:sz w:val="24"/>
          <w:szCs w:val="24"/>
          <w:lang w:eastAsia="fr-FR"/>
        </w:rPr>
        <w:t>Que peut dire la psychanalyse de cet âge où tout semble possible, jusque dans les excès, et qui est aussi le temps de la rencontre avec un réel indicible ? Et que peut-elle face au mal-être et aux troubles rencontrés dans la clinique avec les adolescents ?</w:t>
      </w:r>
    </w:p>
    <w:p w14:paraId="426FC751" w14:textId="77777777" w:rsidR="002170C0" w:rsidRPr="002170C0" w:rsidRDefault="002170C0" w:rsidP="002170C0">
      <w:pPr>
        <w:widowControl/>
        <w:autoSpaceDE/>
        <w:autoSpaceDN/>
        <w:spacing w:before="120"/>
        <w:jc w:val="both"/>
        <w:rPr>
          <w:rFonts w:ascii="Times New Roman" w:eastAsia="Times New Roman" w:hAnsi="Times New Roman" w:cs="Times New Roman"/>
          <w:sz w:val="24"/>
          <w:szCs w:val="24"/>
          <w:lang w:eastAsia="fr-FR"/>
        </w:rPr>
      </w:pPr>
      <w:r w:rsidRPr="002170C0">
        <w:rPr>
          <w:rFonts w:ascii="Aptos" w:eastAsia="Times New Roman" w:hAnsi="Aptos" w:cs="Times New Roman"/>
          <w:color w:val="000000"/>
          <w:sz w:val="24"/>
          <w:szCs w:val="24"/>
          <w:lang w:eastAsia="fr-FR"/>
        </w:rPr>
        <w:t>Que peut-on dire des trouvailles du côté du langage ? A quoi sert la recherche, l’invention d’une nouvelle langue chez les adolescents ? </w:t>
      </w:r>
    </w:p>
    <w:p w14:paraId="553E35FB" w14:textId="77777777" w:rsidR="002170C0" w:rsidRPr="002170C0" w:rsidRDefault="002170C0" w:rsidP="00616A6E">
      <w:pPr>
        <w:widowControl/>
        <w:autoSpaceDE/>
        <w:autoSpaceDN/>
        <w:spacing w:before="240"/>
        <w:jc w:val="both"/>
        <w:rPr>
          <w:rFonts w:ascii="Times New Roman" w:eastAsia="Times New Roman" w:hAnsi="Times New Roman" w:cs="Times New Roman"/>
          <w:sz w:val="24"/>
          <w:szCs w:val="24"/>
          <w:lang w:eastAsia="fr-FR"/>
        </w:rPr>
      </w:pPr>
      <w:r w:rsidRPr="002170C0">
        <w:rPr>
          <w:rFonts w:ascii="Aptos" w:eastAsia="Times New Roman" w:hAnsi="Aptos" w:cs="Times New Roman"/>
          <w:color w:val="000000"/>
          <w:sz w:val="24"/>
          <w:szCs w:val="24"/>
          <w:lang w:eastAsia="fr-FR"/>
        </w:rPr>
        <w:t xml:space="preserve">Pour apporter un éclairage sur les tourments et remaniements de l’adolescence, nous accueillerons </w:t>
      </w:r>
      <w:r w:rsidRPr="002170C0">
        <w:rPr>
          <w:rFonts w:ascii="Aptos" w:eastAsia="Times New Roman" w:hAnsi="Aptos" w:cs="Times New Roman"/>
          <w:b/>
          <w:bCs/>
          <w:color w:val="000000"/>
          <w:sz w:val="24"/>
          <w:szCs w:val="24"/>
          <w:lang w:eastAsia="fr-FR"/>
        </w:rPr>
        <w:t>Philippe Lacadée</w:t>
      </w:r>
      <w:r w:rsidRPr="002170C0">
        <w:rPr>
          <w:rFonts w:ascii="Aptos" w:eastAsia="Times New Roman" w:hAnsi="Aptos" w:cs="Times New Roman"/>
          <w:color w:val="000000"/>
          <w:sz w:val="24"/>
          <w:szCs w:val="24"/>
          <w:lang w:eastAsia="fr-FR"/>
        </w:rPr>
        <w:t>, psychanalyste à Bordeaux, membre de l’ECF et de l’AMP, qui travaille depuis longtemps avec des adolescents et qui a écrit plusieurs ouvrages, notamment sur cette période singulière. </w:t>
      </w:r>
    </w:p>
    <w:p w14:paraId="4EA9C9EE" w14:textId="77777777" w:rsidR="00A90097" w:rsidRDefault="002170C0" w:rsidP="00616A6E">
      <w:pPr>
        <w:spacing w:before="120"/>
        <w:jc w:val="both"/>
      </w:pPr>
      <w:r w:rsidRPr="002170C0">
        <w:rPr>
          <w:rFonts w:ascii="Aptos" w:eastAsia="Times New Roman" w:hAnsi="Aptos" w:cs="Times New Roman"/>
          <w:color w:val="000000"/>
          <w:sz w:val="24"/>
          <w:szCs w:val="24"/>
          <w:lang w:eastAsia="fr-FR"/>
        </w:rPr>
        <w:t xml:space="preserve">Son récent livre sur </w:t>
      </w:r>
      <w:r w:rsidRPr="002170C0">
        <w:rPr>
          <w:rFonts w:ascii="Aptos" w:eastAsia="Times New Roman" w:hAnsi="Aptos" w:cs="Times New Roman"/>
          <w:b/>
          <w:bCs/>
          <w:i/>
          <w:iCs/>
          <w:color w:val="000000"/>
          <w:sz w:val="24"/>
          <w:szCs w:val="24"/>
          <w:lang w:eastAsia="fr-FR"/>
        </w:rPr>
        <w:t>Le Dit poétique d’un ange en exil</w:t>
      </w:r>
      <w:r w:rsidRPr="002170C0">
        <w:rPr>
          <w:rFonts w:ascii="Aptos" w:eastAsia="Times New Roman" w:hAnsi="Aptos" w:cs="Times New Roman"/>
          <w:color w:val="000000"/>
          <w:sz w:val="24"/>
          <w:szCs w:val="24"/>
          <w:lang w:eastAsia="fr-FR"/>
        </w:rPr>
        <w:t xml:space="preserve"> est une pépite pour les amoureux de la poésie rimbaldienne et pour ceux qui souhaitent comprendre les enjeux de l’adolescence. Nous aurons le plaisir de l’entendre et d’échanger avec lui, lors d’une conférence, suivie d’une discussion avec le public.</w:t>
      </w:r>
    </w:p>
    <w:sectPr w:rsidR="00A900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0"/>
    <w:rsid w:val="001B5CCD"/>
    <w:rsid w:val="002170C0"/>
    <w:rsid w:val="0033227D"/>
    <w:rsid w:val="004A2F56"/>
    <w:rsid w:val="005472F3"/>
    <w:rsid w:val="00616A6E"/>
    <w:rsid w:val="00A90097"/>
    <w:rsid w:val="00C245F6"/>
    <w:rsid w:val="00D64F22"/>
    <w:rsid w:val="00E406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06C9"/>
  <w15:docId w15:val="{41B1CF9F-644A-48A0-9D21-7900DDC6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ahoma"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F22"/>
    <w:rPr>
      <w:rFonts w:ascii="Tahoma" w:hAnsi="Tahoma" w:cs="Tahoma"/>
    </w:rPr>
  </w:style>
  <w:style w:type="paragraph" w:styleId="Titre1">
    <w:name w:val="heading 1"/>
    <w:basedOn w:val="Normal"/>
    <w:link w:val="Titre1Car"/>
    <w:uiPriority w:val="9"/>
    <w:qFormat/>
    <w:rsid w:val="00D64F22"/>
    <w:pPr>
      <w:spacing w:before="6"/>
      <w:ind w:right="579"/>
      <w:jc w:val="center"/>
      <w:outlineLvl w:val="0"/>
    </w:pPr>
    <w:rPr>
      <w:sz w:val="36"/>
      <w:szCs w:val="36"/>
    </w:rPr>
  </w:style>
  <w:style w:type="paragraph" w:styleId="Titre2">
    <w:name w:val="heading 2"/>
    <w:basedOn w:val="Normal"/>
    <w:link w:val="Titre2Car"/>
    <w:uiPriority w:val="9"/>
    <w:unhideWhenUsed/>
    <w:qFormat/>
    <w:rsid w:val="00D64F22"/>
    <w:pPr>
      <w:ind w:left="122"/>
      <w:outlineLvl w:val="1"/>
    </w:pPr>
    <w:rPr>
      <w:rFonts w:ascii="Trebuchet MS" w:eastAsia="Trebuchet MS" w:hAnsi="Trebuchet MS" w:cs="Trebuchet MS"/>
      <w:b/>
      <w:bCs/>
      <w:i/>
      <w:iCs/>
      <w:sz w:val="31"/>
      <w:szCs w:val="31"/>
      <w:u w:val="single" w:color="000000"/>
    </w:rPr>
  </w:style>
  <w:style w:type="paragraph" w:styleId="Titre3">
    <w:name w:val="heading 3"/>
    <w:basedOn w:val="Normal"/>
    <w:link w:val="Titre3Car"/>
    <w:uiPriority w:val="9"/>
    <w:unhideWhenUsed/>
    <w:qFormat/>
    <w:rsid w:val="00D64F22"/>
    <w:pPr>
      <w:ind w:left="122" w:right="577" w:firstLine="851"/>
      <w:jc w:val="both"/>
      <w:outlineLvl w:val="2"/>
    </w:pPr>
    <w:rPr>
      <w:rFonts w:ascii="Trebuchet MS" w:eastAsia="Trebuchet MS" w:hAnsi="Trebuchet MS" w:cs="Trebuchet MS"/>
      <w:i/>
      <w:iCs/>
      <w:sz w:val="31"/>
      <w:szCs w:val="31"/>
    </w:rPr>
  </w:style>
  <w:style w:type="paragraph" w:styleId="Titre4">
    <w:name w:val="heading 4"/>
    <w:basedOn w:val="Normal"/>
    <w:link w:val="Titre4Car"/>
    <w:uiPriority w:val="9"/>
    <w:unhideWhenUsed/>
    <w:qFormat/>
    <w:rsid w:val="00D64F22"/>
    <w:pPr>
      <w:ind w:left="122"/>
      <w:jc w:val="both"/>
      <w:outlineLvl w:val="3"/>
    </w:pPr>
    <w:rPr>
      <w:rFonts w:ascii="Trebuchet MS" w:eastAsia="Trebuchet MS" w:hAnsi="Trebuchet MS" w:cs="Trebuchet MS"/>
      <w:b/>
      <w:bCs/>
      <w:sz w:val="30"/>
      <w:szCs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D64F22"/>
  </w:style>
  <w:style w:type="character" w:customStyle="1" w:styleId="Titre1Car">
    <w:name w:val="Titre 1 Car"/>
    <w:basedOn w:val="Policepardfaut"/>
    <w:link w:val="Titre1"/>
    <w:uiPriority w:val="9"/>
    <w:rsid w:val="00D64F22"/>
    <w:rPr>
      <w:rFonts w:ascii="Tahoma" w:eastAsia="Tahoma" w:hAnsi="Tahoma" w:cs="Tahoma"/>
      <w:sz w:val="36"/>
      <w:szCs w:val="36"/>
    </w:rPr>
  </w:style>
  <w:style w:type="character" w:customStyle="1" w:styleId="Titre2Car">
    <w:name w:val="Titre 2 Car"/>
    <w:basedOn w:val="Policepardfaut"/>
    <w:link w:val="Titre2"/>
    <w:uiPriority w:val="9"/>
    <w:rsid w:val="00D64F22"/>
    <w:rPr>
      <w:rFonts w:ascii="Trebuchet MS" w:eastAsia="Trebuchet MS" w:hAnsi="Trebuchet MS" w:cs="Trebuchet MS"/>
      <w:b/>
      <w:bCs/>
      <w:i/>
      <w:iCs/>
      <w:sz w:val="31"/>
      <w:szCs w:val="31"/>
      <w:u w:val="single" w:color="000000"/>
    </w:rPr>
  </w:style>
  <w:style w:type="character" w:customStyle="1" w:styleId="Titre3Car">
    <w:name w:val="Titre 3 Car"/>
    <w:basedOn w:val="Policepardfaut"/>
    <w:link w:val="Titre3"/>
    <w:uiPriority w:val="9"/>
    <w:rsid w:val="00D64F22"/>
    <w:rPr>
      <w:rFonts w:ascii="Trebuchet MS" w:eastAsia="Trebuchet MS" w:hAnsi="Trebuchet MS" w:cs="Trebuchet MS"/>
      <w:i/>
      <w:iCs/>
      <w:sz w:val="31"/>
      <w:szCs w:val="31"/>
    </w:rPr>
  </w:style>
  <w:style w:type="character" w:customStyle="1" w:styleId="Titre4Car">
    <w:name w:val="Titre 4 Car"/>
    <w:basedOn w:val="Policepardfaut"/>
    <w:link w:val="Titre4"/>
    <w:uiPriority w:val="9"/>
    <w:rsid w:val="00D64F22"/>
    <w:rPr>
      <w:rFonts w:ascii="Trebuchet MS" w:eastAsia="Trebuchet MS" w:hAnsi="Trebuchet MS" w:cs="Trebuchet MS"/>
      <w:b/>
      <w:bCs/>
      <w:sz w:val="30"/>
      <w:szCs w:val="30"/>
    </w:rPr>
  </w:style>
  <w:style w:type="paragraph" w:styleId="Corpsdetexte">
    <w:name w:val="Body Text"/>
    <w:basedOn w:val="Normal"/>
    <w:link w:val="CorpsdetexteCar"/>
    <w:uiPriority w:val="1"/>
    <w:qFormat/>
    <w:rsid w:val="00D64F22"/>
    <w:pPr>
      <w:ind w:left="122"/>
    </w:pPr>
    <w:rPr>
      <w:sz w:val="30"/>
      <w:szCs w:val="30"/>
    </w:rPr>
  </w:style>
  <w:style w:type="character" w:customStyle="1" w:styleId="CorpsdetexteCar">
    <w:name w:val="Corps de texte Car"/>
    <w:basedOn w:val="Policepardfaut"/>
    <w:link w:val="Corpsdetexte"/>
    <w:uiPriority w:val="1"/>
    <w:rsid w:val="00D64F22"/>
    <w:rPr>
      <w:rFonts w:ascii="Tahoma" w:eastAsia="Tahoma" w:hAnsi="Tahoma" w:cs="Tahoma"/>
      <w:sz w:val="30"/>
      <w:szCs w:val="30"/>
    </w:rPr>
  </w:style>
  <w:style w:type="paragraph" w:styleId="Paragraphedeliste">
    <w:name w:val="List Paragraph"/>
    <w:basedOn w:val="Normal"/>
    <w:uiPriority w:val="1"/>
    <w:qFormat/>
    <w:rsid w:val="00D64F22"/>
    <w:pPr>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2153</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 Sibony</dc:creator>
  <cp:lastModifiedBy>bernard sadaillan</cp:lastModifiedBy>
  <cp:revision>2</cp:revision>
  <dcterms:created xsi:type="dcterms:W3CDTF">2026-03-06T17:46:00Z</dcterms:created>
  <dcterms:modified xsi:type="dcterms:W3CDTF">2026-03-06T17:46:00Z</dcterms:modified>
</cp:coreProperties>
</file>